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E248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E248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E248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E248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E248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E248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2016462513A5402186A36EB197460191"/>
                </w:placeholder>
              </w:sdtPr>
              <w:sdtEndPr>
                <w:rPr>
                  <w:lang w:val="en-IE"/>
                </w:rPr>
              </w:sdtEndPr>
              <w:sdtContent>
                <w:tc>
                  <w:tcPr>
                    <w:tcW w:w="5491" w:type="dxa"/>
                  </w:tcPr>
                  <w:p w14:paraId="2AA4F572" w14:textId="065C37EF" w:rsidR="00377580" w:rsidRPr="00080A71" w:rsidRDefault="007A335A" w:rsidP="005F6927">
                    <w:pPr>
                      <w:tabs>
                        <w:tab w:val="left" w:pos="426"/>
                      </w:tabs>
                      <w:rPr>
                        <w:bCs/>
                        <w:lang w:val="en-IE" w:eastAsia="en-GB"/>
                      </w:rPr>
                    </w:pPr>
                    <w:r w:rsidRPr="00606DF3">
                      <w:rPr>
                        <w:bCs/>
                        <w:lang w:val="en-IE" w:eastAsia="en-GB"/>
                      </w:rPr>
                      <w:t>DG MOVE 001</w:t>
                    </w:r>
                  </w:p>
                </w:tc>
              </w:sdtContent>
            </w:sdt>
          </w:sdtContent>
        </w:sdt>
      </w:tr>
      <w:tr w:rsidR="00377580" w:rsidRPr="007A335A" w14:paraId="134D49F6" w14:textId="77777777" w:rsidTr="005F6927">
        <w:tc>
          <w:tcPr>
            <w:tcW w:w="3111" w:type="dxa"/>
          </w:tcPr>
          <w:p w14:paraId="73745AB3" w14:textId="46970E25" w:rsidR="00377580" w:rsidRPr="00D905EF" w:rsidRDefault="00377580" w:rsidP="005F6927">
            <w:pPr>
              <w:tabs>
                <w:tab w:val="left" w:pos="426"/>
              </w:tabs>
              <w:rPr>
                <w:bCs/>
                <w:szCs w:val="24"/>
                <w:lang w:val="fr-BE" w:eastAsia="en-GB"/>
              </w:rPr>
            </w:pPr>
            <w:r w:rsidRPr="00D905EF">
              <w:rPr>
                <w:bCs/>
                <w:szCs w:val="24"/>
                <w:lang w:val="fr-BE" w:eastAsia="en-GB"/>
              </w:rPr>
              <w:t xml:space="preserve">Numéro de poste </w:t>
            </w:r>
            <w:r w:rsidR="001D3EEC" w:rsidRPr="00D905EF">
              <w:rPr>
                <w:bCs/>
                <w:szCs w:val="24"/>
                <w:lang w:val="fr-BE" w:eastAsia="en-GB"/>
              </w:rPr>
              <w:t>S</w:t>
            </w:r>
            <w:r w:rsidRPr="00D905EF">
              <w:rPr>
                <w:bCs/>
                <w:szCs w:val="24"/>
                <w:lang w:val="fr-BE" w:eastAsia="en-GB"/>
              </w:rPr>
              <w:t>ysper:</w:t>
            </w:r>
          </w:p>
        </w:tc>
        <w:sdt>
          <w:sdtPr>
            <w:rPr>
              <w:bCs/>
              <w:szCs w:val="24"/>
              <w:lang w:val="fr-BE" w:eastAsia="en-GB"/>
            </w:rPr>
            <w:id w:val="-686597872"/>
            <w:placeholder>
              <w:docPart w:val="60106104C58244479DA9EA116B4F1602"/>
            </w:placeholder>
          </w:sdtPr>
          <w:sdtEndPr/>
          <w:sdtContent>
            <w:sdt>
              <w:sdtPr>
                <w:rPr>
                  <w:bCs/>
                  <w:szCs w:val="24"/>
                  <w:lang w:val="fr-BE" w:eastAsia="en-GB"/>
                </w:rPr>
                <w:id w:val="653657194"/>
                <w:placeholder>
                  <w:docPart w:val="7ACC0495D0184EDFAF15B7DB20F5F7A2"/>
                </w:placeholder>
              </w:sdtPr>
              <w:sdtEndPr>
                <w:rPr>
                  <w:lang w:val="en-IE"/>
                </w:rPr>
              </w:sdtEndPr>
              <w:sdtContent>
                <w:tc>
                  <w:tcPr>
                    <w:tcW w:w="5491" w:type="dxa"/>
                  </w:tcPr>
                  <w:p w14:paraId="51C87C16" w14:textId="27FE4253" w:rsidR="00377580" w:rsidRPr="00D905EF" w:rsidRDefault="003D42C5" w:rsidP="005F6927">
                    <w:pPr>
                      <w:tabs>
                        <w:tab w:val="left" w:pos="426"/>
                      </w:tabs>
                      <w:rPr>
                        <w:bCs/>
                        <w:szCs w:val="24"/>
                        <w:lang w:val="en-IE" w:eastAsia="en-GB"/>
                      </w:rPr>
                    </w:pPr>
                    <w:r w:rsidRPr="003D42C5">
                      <w:rPr>
                        <w:szCs w:val="24"/>
                        <w:lang w:val="en-IE"/>
                      </w:rPr>
                      <w:t>497363</w:t>
                    </w:r>
                  </w:p>
                </w:tc>
              </w:sdtContent>
            </w:sdt>
          </w:sdtContent>
        </w:sdt>
      </w:tr>
      <w:tr w:rsidR="00377580" w:rsidRPr="003D42C5"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623993378"/>
                  <w:placeholder>
                    <w:docPart w:val="780AF48584654983A7DB872129EAF85A"/>
                  </w:placeholder>
                </w:sdtPr>
                <w:sdtEndPr/>
                <w:sdtContent>
                  <w:p w14:paraId="322A2488" w14:textId="73751016" w:rsidR="007A335A" w:rsidRDefault="007A335A" w:rsidP="007A335A">
                    <w:pPr>
                      <w:tabs>
                        <w:tab w:val="left" w:pos="426"/>
                      </w:tabs>
                      <w:spacing w:before="120"/>
                      <w:rPr>
                        <w:bCs/>
                        <w:lang w:val="en-IE" w:eastAsia="en-GB"/>
                      </w:rPr>
                    </w:pPr>
                    <w:r w:rsidRPr="00606DF3">
                      <w:rPr>
                        <w:bCs/>
                        <w:lang w:val="en-IE" w:eastAsia="en-GB"/>
                      </w:rPr>
                      <w:t>Andreea Staicu, Andreea.</w:t>
                    </w:r>
                    <w:r w:rsidR="00D905EF">
                      <w:rPr>
                        <w:bCs/>
                        <w:lang w:val="en-IE" w:eastAsia="en-GB"/>
                      </w:rPr>
                      <w:t>S</w:t>
                    </w:r>
                    <w:r w:rsidRPr="00606DF3">
                      <w:rPr>
                        <w:bCs/>
                        <w:lang w:val="en-IE" w:eastAsia="en-GB"/>
                      </w:rPr>
                      <w:t>taicu@ec.europa.eu; +322988033</w:t>
                    </w:r>
                  </w:p>
                </w:sdtContent>
              </w:sdt>
              <w:p w14:paraId="369CA7C8" w14:textId="15C84F40" w:rsidR="00377580" w:rsidRPr="00080A71" w:rsidRDefault="00FE248E" w:rsidP="005F6927">
                <w:pPr>
                  <w:tabs>
                    <w:tab w:val="left" w:pos="426"/>
                  </w:tabs>
                  <w:rPr>
                    <w:bCs/>
                    <w:lang w:val="en-IE" w:eastAsia="en-GB"/>
                  </w:rPr>
                </w:pPr>
              </w:p>
            </w:sdtContent>
          </w:sdt>
          <w:p w14:paraId="32DD8032" w14:textId="5E0A4708" w:rsidR="00377580" w:rsidRPr="007A335A" w:rsidRDefault="00FE248E"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7A335A" w:rsidRPr="007A335A">
                  <w:rPr>
                    <w:bCs/>
                    <w:lang w:val="en-IE" w:eastAsia="en-GB"/>
                  </w:rPr>
                  <w:t>1er</w:t>
                </w:r>
                <w:r w:rsidR="00377580" w:rsidRPr="007A335A">
                  <w:rPr>
                    <w:bCs/>
                    <w:lang w:val="en-IE" w:eastAsia="en-GB"/>
                  </w:rPr>
                  <w:t>…</w:t>
                </w:r>
              </w:sdtContent>
            </w:sdt>
            <w:r w:rsidR="00377580" w:rsidRPr="007A335A">
              <w:rPr>
                <w:bCs/>
                <w:lang w:val="en-IE" w:eastAsia="en-GB"/>
              </w:rPr>
              <w:t xml:space="preserve"> trimestre</w:t>
            </w:r>
            <w:r w:rsidR="00B566C1" w:rsidRPr="007A335A">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905EF">
                      <w:rPr>
                        <w:bCs/>
                        <w:lang w:val="en-IE" w:eastAsia="en-GB"/>
                      </w:rPr>
                      <w:t>2026</w:t>
                    </w:r>
                  </w:sdtContent>
                </w:sdt>
              </w:sdtContent>
            </w:sdt>
            <w:r w:rsidR="00377580" w:rsidRPr="007A335A">
              <w:rPr>
                <w:bCs/>
                <w:lang w:val="en-IE" w:eastAsia="en-GB"/>
              </w:rPr>
              <w:t xml:space="preserve"> </w:t>
            </w:r>
          </w:p>
          <w:p w14:paraId="768BBE26" w14:textId="3175ADEF" w:rsidR="00377580" w:rsidRPr="007A335A" w:rsidRDefault="00FE248E"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7A335A" w:rsidRPr="007A335A">
                  <w:rPr>
                    <w:bCs/>
                    <w:lang w:val="en-IE" w:eastAsia="en-GB"/>
                  </w:rPr>
                  <w:t>1</w:t>
                </w:r>
                <w:r w:rsidR="00377580" w:rsidRPr="007A335A">
                  <w:rPr>
                    <w:bCs/>
                    <w:lang w:val="en-IE" w:eastAsia="en-GB"/>
                  </w:rPr>
                  <w:t>…</w:t>
                </w:r>
              </w:sdtContent>
            </w:sdt>
            <w:r w:rsidR="00377580" w:rsidRPr="007A335A">
              <w:rPr>
                <w:bCs/>
                <w:lang w:val="en-IE" w:eastAsia="en-GB"/>
              </w:rPr>
              <w:t xml:space="preserve"> an</w:t>
            </w:r>
            <w:r w:rsidR="00377580" w:rsidRPr="007A335A">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7A335A" w:rsidRPr="007A335A">
                  <w:rPr>
                    <w:rFonts w:ascii="MS Gothic" w:eastAsia="MS Gothic" w:hAnsi="MS Gothic" w:hint="eastAsia"/>
                    <w:bCs/>
                    <w:szCs w:val="24"/>
                    <w:lang w:val="en-IE" w:eastAsia="en-GB"/>
                  </w:rPr>
                  <w:t>☒</w:t>
                </w:r>
              </w:sdtContent>
            </w:sdt>
            <w:r w:rsidR="00377580" w:rsidRPr="007A335A">
              <w:rPr>
                <w:bCs/>
                <w:lang w:val="en-IE" w:eastAsia="en-GB"/>
              </w:rPr>
              <w:t xml:space="preserve"> Bruxelles </w:t>
            </w:r>
            <w:r w:rsidR="0092295D" w:rsidRPr="007A335A">
              <w:rPr>
                <w:bCs/>
                <w:lang w:val="en-IE" w:eastAsia="en-GB"/>
              </w:rPr>
              <w:t xml:space="preserve"> </w:t>
            </w:r>
            <w:r w:rsidR="00377580" w:rsidRPr="007A335A">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7A335A">
                  <w:rPr>
                    <w:rFonts w:ascii="MS Gothic" w:eastAsia="MS Gothic" w:hAnsi="MS Gothic"/>
                    <w:bCs/>
                    <w:szCs w:val="24"/>
                    <w:lang w:val="en-IE" w:eastAsia="en-GB"/>
                  </w:rPr>
                  <w:t>☐</w:t>
                </w:r>
              </w:sdtContent>
            </w:sdt>
            <w:r w:rsidR="00377580" w:rsidRPr="007A335A">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7A335A">
                  <w:rPr>
                    <w:rFonts w:ascii="MS Gothic" w:eastAsia="MS Gothic" w:hAnsi="MS Gothic"/>
                    <w:bCs/>
                    <w:szCs w:val="24"/>
                    <w:lang w:val="en-IE" w:eastAsia="en-GB"/>
                  </w:rPr>
                  <w:t>☐</w:t>
                </w:r>
              </w:sdtContent>
            </w:sdt>
            <w:r w:rsidR="00377580" w:rsidRPr="007A335A">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7A335A">
                  <w:rPr>
                    <w:rStyle w:val="PlaceholderText"/>
                    <w:lang w:val="en-IE"/>
                  </w:rPr>
                  <w:t>Click or tap here to enter text.</w:t>
                </w:r>
              </w:sdtContent>
            </w:sdt>
          </w:p>
          <w:p w14:paraId="6A0ABCA6" w14:textId="77777777" w:rsidR="00377580" w:rsidRPr="007A335A"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09CEC55"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2F72BB2"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E248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E248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E248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6CCE8B3"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D905E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8670228"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5497CA9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FE248E">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FR"/>
        </w:rPr>
      </w:sdtEndPr>
      <w:sdtContent>
        <w:p w14:paraId="47239C9A" w14:textId="77777777" w:rsidR="007A335A" w:rsidRDefault="007A335A" w:rsidP="007A335A">
          <w:pPr>
            <w:rPr>
              <w:lang w:eastAsia="en-GB"/>
            </w:rPr>
          </w:pPr>
          <w:r w:rsidRPr="007A335A">
            <w:rPr>
              <w:lang w:val="fr-BE" w:eastAsia="en-GB"/>
            </w:rPr>
            <w:t xml:space="preserve">Sous la direction politique du collège des commissaires, en particulier Apostolos Tzitzikostas, commissaire chargé des transports et du tourisme durables, la direction générale de la mobilité et des transports (DG MOVE) est responsable de l’élaboration et de la mise en œuvre des politiques européennes dans le domaine des transports et du </w:t>
          </w:r>
          <w:r w:rsidRPr="007A335A">
            <w:rPr>
              <w:lang w:val="fr-BE" w:eastAsia="en-GB"/>
            </w:rPr>
            <w:lastRenderedPageBreak/>
            <w:t>tourisme, y compris la promotion des réseaux transeuropéens et des politiques de recherche dans le domaine des transports.</w:t>
          </w:r>
          <w:r w:rsidRPr="007A335A">
            <w:rPr>
              <w:lang w:eastAsia="en-GB"/>
            </w:rPr>
            <w:t xml:space="preserve"> </w:t>
          </w:r>
        </w:p>
        <w:sdt>
          <w:sdtPr>
            <w:rPr>
              <w:lang w:eastAsia="en-GB"/>
            </w:rPr>
            <w:id w:val="996694833"/>
            <w:placeholder>
              <w:docPart w:val="313236E6902F4E359F53DFC5A450286B"/>
            </w:placeholder>
          </w:sdtPr>
          <w:sdtEndPr/>
          <w:sdtContent>
            <w:p w14:paraId="2F9C9DC9" w14:textId="1AF3E483" w:rsidR="007A335A" w:rsidRPr="00BD6FAD" w:rsidRDefault="007A335A" w:rsidP="007A335A">
              <w:pPr>
                <w:rPr>
                  <w:lang w:val="fr-CA" w:eastAsia="en-GB"/>
                </w:rPr>
              </w:pPr>
              <w:r>
                <w:rPr>
                  <w:lang w:val="fr-CA" w:eastAsia="en-GB"/>
                </w:rPr>
                <w:t>MOVE</w:t>
              </w:r>
              <w:r w:rsidRPr="00BD6FAD">
                <w:rPr>
                  <w:lang w:val="fr-CA" w:eastAsia="en-GB"/>
                </w:rPr>
                <w:t xml:space="preserve"> 001 </w:t>
              </w:r>
              <w:r>
                <w:rPr>
                  <w:lang w:val="fr-CA" w:eastAsia="en-GB"/>
                </w:rPr>
                <w:t xml:space="preserve">participe </w:t>
              </w:r>
              <w:r w:rsidR="002B7391">
                <w:rPr>
                  <w:lang w:val="fr-CA" w:eastAsia="en-GB"/>
                </w:rPr>
                <w:t>à</w:t>
              </w:r>
              <w:r w:rsidRPr="00BD6FAD">
                <w:rPr>
                  <w:lang w:val="fr-CA" w:eastAsia="en-GB"/>
                </w:rPr>
                <w:t xml:space="preserve"> cette mission en élaborant et en mettant en œuvre la politique du tourisme, des initiatives de financement et des instruments visant à stimuler la croissance durable et la compétitivité mondiale de l’écosystème touristique. Nos actions sont axées sur le fonctionnement du secteur et répondent à leurs besoins en termes d’environnement favorable aux entreprises, de numérisation et d’adoption de l’innovation, de durabilité et d’économie circulaire, de compétences et de positionnement de l’Europe en tant que destination numéro 1 dans le monde.  </w:t>
              </w:r>
            </w:p>
            <w:p w14:paraId="265DE22A" w14:textId="18194198" w:rsidR="007A335A" w:rsidRPr="00BD6FAD" w:rsidRDefault="007A335A" w:rsidP="007A335A">
              <w:pPr>
                <w:rPr>
                  <w:lang w:val="fr-CA" w:eastAsia="en-GB"/>
                </w:rPr>
              </w:pPr>
              <w:r w:rsidRPr="00BD6FAD">
                <w:rPr>
                  <w:lang w:val="fr-CA" w:eastAsia="en-GB"/>
                </w:rPr>
                <w:t>Nous sommes une équipe pluridisciplinaire composée de 7 AD, de 3 AST et de 2 END, dont l’objectif est d’obtenir des résultats dans un climat convivial et coopératif.</w:t>
              </w:r>
            </w:p>
          </w:sdtContent>
        </w:sdt>
      </w:sdtContent>
    </w:sdt>
    <w:p w14:paraId="30B422AA" w14:textId="77777777" w:rsidR="00301CA3" w:rsidRPr="007A335A" w:rsidRDefault="00301CA3" w:rsidP="001A0074">
      <w:pPr>
        <w:rPr>
          <w:b/>
          <w:bCs/>
          <w:lang w:val="fr-CA"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108AB0B" w14:textId="1D07DD47" w:rsidR="007A335A" w:rsidRPr="007A335A" w:rsidRDefault="007A335A" w:rsidP="007A335A">
          <w:pPr>
            <w:rPr>
              <w:lang w:val="fr-BE" w:eastAsia="en-GB"/>
            </w:rPr>
          </w:pPr>
          <w:r w:rsidRPr="007A335A">
            <w:rPr>
              <w:lang w:val="fr-BE" w:eastAsia="en-GB"/>
            </w:rPr>
            <w:t xml:space="preserve">L’expert national détaché assisterait les responsables des politiques de l’équipe du tourisme de la DG MOVE en jouant un rôle d’interlocuteur stratégique entre la Commission européenne, les autorités publiques à différents niveaux dans les États membres et les secteur privé dans l’effort de mise en œuvre conjointe du </w:t>
          </w:r>
          <w:r>
            <w:rPr>
              <w:lang w:val="fr-BE" w:eastAsia="en-GB"/>
            </w:rPr>
            <w:t>P</w:t>
          </w:r>
          <w:r w:rsidRPr="007A335A">
            <w:rPr>
              <w:lang w:val="fr-BE" w:eastAsia="en-GB"/>
            </w:rPr>
            <w:t xml:space="preserve">arcours de transition pour le tourisme, en ce qui concerne le soutien au développement et au suivi des actions des parties prenantes. Ce rôle serait très visible pour les acteurs publics et privés du tourisme dans l’ensemble de l’UE. L’expert national détaché contribuerait également à la préparation et à la mise en œuvre de la future stratégie de l’UE pour un tourisme durable. </w:t>
          </w:r>
        </w:p>
        <w:p w14:paraId="3B1D2FA2" w14:textId="7B9E4B5E" w:rsidR="001A0074" w:rsidRDefault="007A335A" w:rsidP="007A335A">
          <w:pPr>
            <w:rPr>
              <w:lang w:val="fr-BE" w:eastAsia="en-GB"/>
            </w:rPr>
          </w:pPr>
          <w:r w:rsidRPr="007A335A">
            <w:rPr>
              <w:lang w:val="fr-BE" w:eastAsia="en-GB"/>
            </w:rPr>
            <w:t>En particulier, l’END devrait exercer les fonctions et tâches suivantes:</w:t>
          </w:r>
        </w:p>
        <w:p w14:paraId="023436C7" w14:textId="77777777" w:rsidR="00EB0B4F" w:rsidRDefault="00EB0B4F" w:rsidP="007A335A">
          <w:pPr>
            <w:rPr>
              <w:lang w:val="fr-BE" w:eastAsia="en-GB"/>
            </w:rPr>
          </w:pPr>
        </w:p>
        <w:p w14:paraId="70BAD644" w14:textId="0911F649" w:rsidR="00EB0B4F" w:rsidRPr="00EB0B4F" w:rsidRDefault="00EB0B4F" w:rsidP="00EB0B4F">
          <w:pPr>
            <w:rPr>
              <w:lang w:val="fr-CA" w:eastAsia="en-GB"/>
            </w:rPr>
          </w:pPr>
          <w:r w:rsidRPr="00EB0B4F">
            <w:rPr>
              <w:lang w:val="fr-CA" w:eastAsia="en-GB"/>
            </w:rPr>
            <w:t xml:space="preserve">DÉVELOPPEMENT </w:t>
          </w:r>
          <w:r>
            <w:rPr>
              <w:lang w:val="fr-CA" w:eastAsia="en-GB"/>
            </w:rPr>
            <w:t xml:space="preserve">DES </w:t>
          </w:r>
          <w:r w:rsidRPr="00EB0B4F">
            <w:rPr>
              <w:lang w:val="fr-CA" w:eastAsia="en-GB"/>
            </w:rPr>
            <w:t>POLITIQUE</w:t>
          </w:r>
          <w:r>
            <w:rPr>
              <w:lang w:val="fr-CA" w:eastAsia="en-GB"/>
            </w:rPr>
            <w:t>S</w:t>
          </w:r>
        </w:p>
        <w:p w14:paraId="4ABAD01C" w14:textId="77777777" w:rsidR="00EB0B4F" w:rsidRPr="00EB0B4F" w:rsidRDefault="00EB0B4F" w:rsidP="00EB0B4F">
          <w:pPr>
            <w:rPr>
              <w:lang w:val="fr-CA" w:eastAsia="en-GB"/>
            </w:rPr>
          </w:pPr>
          <w:r w:rsidRPr="00EB0B4F">
            <w:rPr>
              <w:lang w:val="fr-CA" w:eastAsia="en-GB"/>
            </w:rPr>
            <w:t xml:space="preserve">• Sous la supervision du responsable des politiques en charge, contribuer à la politique touristique de l’UE. </w:t>
          </w:r>
        </w:p>
        <w:p w14:paraId="7BCEA11A" w14:textId="77777777" w:rsidR="00EB0B4F" w:rsidRPr="00EB0B4F" w:rsidRDefault="00EB0B4F" w:rsidP="00EB0B4F">
          <w:pPr>
            <w:rPr>
              <w:lang w:val="fr-CA" w:eastAsia="en-GB"/>
            </w:rPr>
          </w:pPr>
          <w:r w:rsidRPr="00EB0B4F">
            <w:rPr>
              <w:lang w:val="fr-CA" w:eastAsia="en-GB"/>
            </w:rPr>
            <w:t xml:space="preserve">• En collaboration avec le responsable des politiques concerné, contribuer à la préparation et à la mise en œuvre d’actions dans les domaines du tourisme et du développement régional, de la durabilité et des compétences. </w:t>
          </w:r>
        </w:p>
        <w:p w14:paraId="542C62F1" w14:textId="77777777" w:rsidR="00EB0B4F" w:rsidRPr="00EB0B4F" w:rsidRDefault="00EB0B4F" w:rsidP="00EB0B4F">
          <w:pPr>
            <w:rPr>
              <w:lang w:val="fr-CA" w:eastAsia="en-GB"/>
            </w:rPr>
          </w:pPr>
          <w:r w:rsidRPr="00EB0B4F">
            <w:rPr>
              <w:lang w:val="fr-CA" w:eastAsia="en-GB"/>
            </w:rPr>
            <w:t>COORDINATION DES POLITIQUES/</w:t>
          </w:r>
        </w:p>
        <w:p w14:paraId="45DCAD30" w14:textId="77777777" w:rsidR="00EB0B4F" w:rsidRPr="00EB0B4F" w:rsidRDefault="00EB0B4F" w:rsidP="00EB0B4F">
          <w:pPr>
            <w:rPr>
              <w:lang w:val="fr-CA" w:eastAsia="en-GB"/>
            </w:rPr>
          </w:pPr>
          <w:r w:rsidRPr="00EB0B4F">
            <w:rPr>
              <w:lang w:val="fr-CA" w:eastAsia="en-GB"/>
            </w:rPr>
            <w:t xml:space="preserve">• Soutenir les négociations et les consultations de la DG MOVE avec d’autres DG et veiller à ce que les positions de la DG MOVE soient prises en considération. </w:t>
          </w:r>
        </w:p>
        <w:p w14:paraId="3DECEB05" w14:textId="77777777" w:rsidR="00EB0B4F" w:rsidRPr="00EB0B4F" w:rsidRDefault="00EB0B4F" w:rsidP="00EB0B4F">
          <w:pPr>
            <w:rPr>
              <w:lang w:val="fr-CA" w:eastAsia="en-GB"/>
            </w:rPr>
          </w:pPr>
          <w:r w:rsidRPr="00EB0B4F">
            <w:rPr>
              <w:lang w:val="fr-CA" w:eastAsia="en-GB"/>
            </w:rPr>
            <w:t xml:space="preserve">• Assurer la coordination des actions avec les services compétents de la Commission. </w:t>
          </w:r>
        </w:p>
        <w:p w14:paraId="52166DC7" w14:textId="77777777" w:rsidR="00EB0B4F" w:rsidRPr="00EB0B4F" w:rsidRDefault="00EB0B4F" w:rsidP="00EB0B4F">
          <w:pPr>
            <w:rPr>
              <w:lang w:val="fr-CA" w:eastAsia="en-GB"/>
            </w:rPr>
          </w:pPr>
          <w:r w:rsidRPr="00EB0B4F">
            <w:rPr>
              <w:lang w:val="fr-CA" w:eastAsia="en-GB"/>
            </w:rPr>
            <w:t>SUIVI DES POLITIQUES</w:t>
          </w:r>
        </w:p>
        <w:p w14:paraId="417E5B3C" w14:textId="77777777" w:rsidR="00EB0B4F" w:rsidRPr="00EB0B4F" w:rsidRDefault="00EB0B4F" w:rsidP="00EB0B4F">
          <w:pPr>
            <w:rPr>
              <w:lang w:val="fr-CA" w:eastAsia="en-GB"/>
            </w:rPr>
          </w:pPr>
          <w:r w:rsidRPr="00EB0B4F">
            <w:rPr>
              <w:lang w:val="fr-CA" w:eastAsia="en-GB"/>
            </w:rPr>
            <w:t xml:space="preserve">• Assister le responsable des politiques chargé du suivi des projets relatifs au tourisme durable dans le cadre du programme pour le marché unique (SMP). </w:t>
          </w:r>
        </w:p>
        <w:p w14:paraId="277EF4E0" w14:textId="77777777" w:rsidR="00EB0B4F" w:rsidRPr="00EB0B4F" w:rsidRDefault="00EB0B4F" w:rsidP="00EB0B4F">
          <w:pPr>
            <w:rPr>
              <w:lang w:val="fr-CA" w:eastAsia="en-GB"/>
            </w:rPr>
          </w:pPr>
        </w:p>
        <w:p w14:paraId="4C84F450" w14:textId="77777777" w:rsidR="00EB0B4F" w:rsidRPr="00EB0B4F" w:rsidRDefault="00EB0B4F" w:rsidP="00EB0B4F">
          <w:pPr>
            <w:rPr>
              <w:lang w:val="fr-CA" w:eastAsia="en-GB"/>
            </w:rPr>
          </w:pPr>
          <w:r w:rsidRPr="00EB0B4F">
            <w:rPr>
              <w:lang w:val="fr-CA" w:eastAsia="en-GB"/>
            </w:rPr>
            <w:lastRenderedPageBreak/>
            <w:t>COMMUNICATION EXTERNE</w:t>
          </w:r>
        </w:p>
        <w:p w14:paraId="239D9115" w14:textId="77777777" w:rsidR="00EB0B4F" w:rsidRPr="00EB0B4F" w:rsidRDefault="00EB0B4F" w:rsidP="00EB0B4F">
          <w:pPr>
            <w:rPr>
              <w:lang w:val="fr-CA" w:eastAsia="en-GB"/>
            </w:rPr>
          </w:pPr>
          <w:r w:rsidRPr="00EB0B4F">
            <w:rPr>
              <w:lang w:val="fr-CA" w:eastAsia="en-GB"/>
            </w:rPr>
            <w:t xml:space="preserve">• Assister le responsable des politiques dans la préparation de notes d’information, de discours et de présentations. </w:t>
          </w:r>
        </w:p>
        <w:p w14:paraId="6ED39B4F" w14:textId="77777777" w:rsidR="00EB0B4F" w:rsidRPr="00EB0B4F" w:rsidRDefault="00EB0B4F" w:rsidP="00EB0B4F">
          <w:pPr>
            <w:rPr>
              <w:lang w:val="fr-CA" w:eastAsia="en-GB"/>
            </w:rPr>
          </w:pPr>
          <w:r w:rsidRPr="00EB0B4F">
            <w:rPr>
              <w:lang w:val="fr-CA" w:eastAsia="en-GB"/>
            </w:rPr>
            <w:t xml:space="preserve">• Contribuer à l’organisation d’événements. </w:t>
          </w:r>
        </w:p>
        <w:p w14:paraId="46FA06E2" w14:textId="77777777" w:rsidR="00EB0B4F" w:rsidRPr="00EB0B4F" w:rsidRDefault="00EB0B4F" w:rsidP="00EB0B4F">
          <w:pPr>
            <w:rPr>
              <w:lang w:val="fr-CA" w:eastAsia="en-GB"/>
            </w:rPr>
          </w:pPr>
          <w:r w:rsidRPr="00EB0B4F">
            <w:rPr>
              <w:lang w:val="fr-CA" w:eastAsia="en-GB"/>
            </w:rPr>
            <w:t xml:space="preserve">• Recenser et diffuser les meilleures pratiques et faciliter l’échange d’expériences. </w:t>
          </w:r>
        </w:p>
        <w:p w14:paraId="32B47B62" w14:textId="77777777" w:rsidR="00EB0B4F" w:rsidRPr="00EB0B4F" w:rsidRDefault="00EB0B4F" w:rsidP="00EB0B4F">
          <w:pPr>
            <w:rPr>
              <w:lang w:val="fr-CA" w:eastAsia="en-GB"/>
            </w:rPr>
          </w:pPr>
          <w:r w:rsidRPr="00EB0B4F">
            <w:rPr>
              <w:lang w:val="fr-CA" w:eastAsia="en-GB"/>
            </w:rPr>
            <w:t>ENGAGEMENT DES PARTIES PRENANTES</w:t>
          </w:r>
        </w:p>
        <w:p w14:paraId="50EE270F" w14:textId="77777777" w:rsidR="00EB0B4F" w:rsidRPr="00EB0B4F" w:rsidRDefault="00EB0B4F" w:rsidP="00EB0B4F">
          <w:pPr>
            <w:rPr>
              <w:lang w:val="fr-CA" w:eastAsia="en-GB"/>
            </w:rPr>
          </w:pPr>
          <w:r w:rsidRPr="00EB0B4F">
            <w:rPr>
              <w:lang w:val="fr-CA" w:eastAsia="en-GB"/>
            </w:rPr>
            <w:t xml:space="preserve">• Avec le responsable des politiques, faciliter les interactions avec les parties prenantes publiques et privées, en particulier les PME dans différents secteurs du tourisme, sur les mesures concrètes qu’elles peuvent prendre pour s’engager dans la réalisation des objectifs du parcours de transition.  </w:t>
          </w:r>
        </w:p>
        <w:p w14:paraId="0DC5E7BF" w14:textId="5B5D423A" w:rsidR="00EB0B4F" w:rsidRPr="007A335A" w:rsidRDefault="00EB0B4F" w:rsidP="00EB0B4F">
          <w:pPr>
            <w:rPr>
              <w:lang w:val="fr-CA" w:eastAsia="en-GB"/>
            </w:rPr>
          </w:pPr>
          <w:r w:rsidRPr="00EB0B4F">
            <w:rPr>
              <w:lang w:val="fr-CA" w:eastAsia="en-GB"/>
            </w:rPr>
            <w:t>• En collaboration avec le responsable des politiques, faciliter les liens et les interactions entre les parties prenantes dans le but d’optimiser le soutien mutuel et les progrès vers des objectifs communs en matière de parcours de transition.</w:t>
          </w:r>
        </w:p>
      </w:sdtContent>
    </w:sdt>
    <w:p w14:paraId="3D69C09B" w14:textId="77777777" w:rsidR="00301CA3" w:rsidRPr="007A335A" w:rsidRDefault="00301CA3" w:rsidP="001A0074">
      <w:pPr>
        <w:pStyle w:val="ListNumber"/>
        <w:numPr>
          <w:ilvl w:val="0"/>
          <w:numId w:val="0"/>
        </w:numPr>
        <w:ind w:left="709" w:hanging="709"/>
        <w:rPr>
          <w:b/>
          <w:bCs/>
          <w:lang w:val="fr-CA"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5F3CD696" w:rsidR="001A0074" w:rsidRPr="00EB0B4F" w:rsidRDefault="00EB0B4F" w:rsidP="0053405E">
          <w:pPr>
            <w:pStyle w:val="ListNumber"/>
            <w:numPr>
              <w:ilvl w:val="0"/>
              <w:numId w:val="0"/>
            </w:numPr>
            <w:rPr>
              <w:lang w:val="fr-CA" w:eastAsia="en-GB"/>
            </w:rPr>
          </w:pPr>
          <w:r w:rsidRPr="00EB0B4F">
            <w:rPr>
              <w:lang w:val="fr-BE" w:eastAsia="en-GB"/>
            </w:rPr>
            <w:t>L’expert national détaché doit posséder une expérience spécifique d’au moins 3 ans dans l’élaboration et la mise en œuvre de la politique touristique. Une expérience dans la mise en œuvre de projets touristiques serait un atout.</w:t>
          </w:r>
        </w:p>
      </w:sdtContent>
    </w:sdt>
    <w:p w14:paraId="5D76C15C" w14:textId="77777777" w:rsidR="00F65CC2" w:rsidRPr="00EB0B4F" w:rsidRDefault="00F65CC2" w:rsidP="00377580">
      <w:pPr>
        <w:rPr>
          <w:b/>
          <w:lang w:val="fr-CA"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7DB04C57">
      <w:pPr>
        <w:rPr>
          <w:lang w:eastAsia="en-GB"/>
        </w:rPr>
      </w:pPr>
      <w:r w:rsidRPr="7DB04C57">
        <w:rPr>
          <w:u w:val="single"/>
          <w:lang w:eastAsia="en-GB"/>
        </w:rPr>
        <w:t>Employeur :</w:t>
      </w:r>
      <w:r w:rsidR="00443957" w:rsidRPr="7DB04C57">
        <w:rPr>
          <w:lang w:eastAsia="en-GB"/>
        </w:rPr>
        <w:t xml:space="preserve"> </w:t>
      </w:r>
      <w:r w:rsidR="000914BF" w:rsidRPr="7DB04C57">
        <w:rPr>
          <w:lang w:eastAsia="en-GB"/>
        </w:rPr>
        <w:t xml:space="preserve">être employé par </w:t>
      </w:r>
      <w:r w:rsidR="00443957" w:rsidRPr="7DB04C57">
        <w:rPr>
          <w:lang w:eastAsia="en-GB"/>
        </w:rPr>
        <w:t xml:space="preserve">une administration publique nationale, régionale ou locale, ou </w:t>
      </w:r>
      <w:r w:rsidR="000914BF" w:rsidRPr="7DB04C57">
        <w:rPr>
          <w:lang w:eastAsia="en-GB"/>
        </w:rPr>
        <w:t>par une organisation intergouvernementale</w:t>
      </w:r>
      <w:r w:rsidR="00443957" w:rsidRPr="7DB04C57">
        <w:rPr>
          <w:lang w:eastAsia="en-GB"/>
        </w:rPr>
        <w:t xml:space="preserve"> (OIG); </w:t>
      </w:r>
      <w:r w:rsidR="000914BF" w:rsidRPr="7DB04C57">
        <w:rPr>
          <w:lang w:eastAsia="en-GB"/>
        </w:rPr>
        <w:t xml:space="preserve">exceptionnellement et après dérogation, la Commission peut accepter des candidatures </w:t>
      </w:r>
      <w:r w:rsidR="00866E7F" w:rsidRPr="7DB04C57">
        <w:rPr>
          <w:lang w:eastAsia="en-GB"/>
        </w:rPr>
        <w:t>lorsque votre</w:t>
      </w:r>
      <w:r w:rsidR="004D3B51" w:rsidRPr="7DB04C57">
        <w:rPr>
          <w:lang w:eastAsia="en-GB"/>
        </w:rPr>
        <w:t xml:space="preserve"> </w:t>
      </w:r>
      <w:r w:rsidR="000914BF" w:rsidRPr="7DB04C57">
        <w:rPr>
          <w:lang w:eastAsia="en-GB"/>
        </w:rPr>
        <w:t xml:space="preserve">employeur </w:t>
      </w:r>
      <w:r w:rsidR="00866E7F" w:rsidRPr="7DB04C57">
        <w:rPr>
          <w:lang w:eastAsia="en-GB"/>
        </w:rPr>
        <w:t>est un organisme</w:t>
      </w:r>
      <w:r w:rsidR="004D3B51" w:rsidRPr="7DB04C57">
        <w:rPr>
          <w:lang w:eastAsia="en-GB"/>
        </w:rPr>
        <w:t xml:space="preserve"> </w:t>
      </w:r>
      <w:r w:rsidR="000914BF" w:rsidRPr="7DB04C57">
        <w:rPr>
          <w:lang w:eastAsia="en-GB"/>
        </w:rPr>
        <w:t>du secteur public (e.g. agence ou institut de régularisation)</w:t>
      </w:r>
      <w:r w:rsidR="006F23BA" w:rsidRPr="7DB04C57">
        <w:rPr>
          <w:lang w:eastAsia="en-GB"/>
        </w:rPr>
        <w:t xml:space="preserve">, </w:t>
      </w:r>
      <w:r w:rsidR="000914BF" w:rsidRPr="7DB04C57">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CA"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31CC"/>
    <w:rsid w:val="00017FBA"/>
    <w:rsid w:val="00080A71"/>
    <w:rsid w:val="00082783"/>
    <w:rsid w:val="000914BF"/>
    <w:rsid w:val="00097587"/>
    <w:rsid w:val="001A0074"/>
    <w:rsid w:val="001D3EEC"/>
    <w:rsid w:val="00215A56"/>
    <w:rsid w:val="0028413D"/>
    <w:rsid w:val="002841B7"/>
    <w:rsid w:val="002A6E30"/>
    <w:rsid w:val="002B37EB"/>
    <w:rsid w:val="002B7391"/>
    <w:rsid w:val="00301CA3"/>
    <w:rsid w:val="00377580"/>
    <w:rsid w:val="00394581"/>
    <w:rsid w:val="003D42C5"/>
    <w:rsid w:val="00443957"/>
    <w:rsid w:val="00462268"/>
    <w:rsid w:val="004A4BB7"/>
    <w:rsid w:val="004D3B51"/>
    <w:rsid w:val="0053405E"/>
    <w:rsid w:val="00556CBD"/>
    <w:rsid w:val="00672395"/>
    <w:rsid w:val="006A1CB2"/>
    <w:rsid w:val="006B47B6"/>
    <w:rsid w:val="006F23BA"/>
    <w:rsid w:val="00700A29"/>
    <w:rsid w:val="0074301E"/>
    <w:rsid w:val="00777CDD"/>
    <w:rsid w:val="007A10AA"/>
    <w:rsid w:val="007A1396"/>
    <w:rsid w:val="007A335A"/>
    <w:rsid w:val="007B5FAE"/>
    <w:rsid w:val="007E131B"/>
    <w:rsid w:val="007E4F35"/>
    <w:rsid w:val="008241B0"/>
    <w:rsid w:val="008315CD"/>
    <w:rsid w:val="00866E7F"/>
    <w:rsid w:val="008A0FF3"/>
    <w:rsid w:val="009216B6"/>
    <w:rsid w:val="0092295D"/>
    <w:rsid w:val="00A65B97"/>
    <w:rsid w:val="00A917BE"/>
    <w:rsid w:val="00B31DC8"/>
    <w:rsid w:val="00B566C1"/>
    <w:rsid w:val="00B706C6"/>
    <w:rsid w:val="00BA2E75"/>
    <w:rsid w:val="00BC542E"/>
    <w:rsid w:val="00BF389A"/>
    <w:rsid w:val="00C518F5"/>
    <w:rsid w:val="00C95F37"/>
    <w:rsid w:val="00D703FC"/>
    <w:rsid w:val="00D82B48"/>
    <w:rsid w:val="00D905EF"/>
    <w:rsid w:val="00DC5C83"/>
    <w:rsid w:val="00E0579E"/>
    <w:rsid w:val="00E5708E"/>
    <w:rsid w:val="00E850B7"/>
    <w:rsid w:val="00E927FE"/>
    <w:rsid w:val="00EB0B4F"/>
    <w:rsid w:val="00F65CC2"/>
    <w:rsid w:val="00FE248E"/>
    <w:rsid w:val="7DB04C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Bodytext1">
    <w:name w:val="Body text|1_"/>
    <w:basedOn w:val="DefaultParagraphFont"/>
    <w:link w:val="Bodytext10"/>
    <w:rsid w:val="007A335A"/>
    <w:rPr>
      <w:rFonts w:ascii="Arial" w:eastAsia="Arial" w:hAnsi="Arial" w:cs="Arial"/>
      <w:i/>
      <w:iCs/>
      <w:sz w:val="20"/>
    </w:rPr>
  </w:style>
  <w:style w:type="paragraph" w:customStyle="1" w:styleId="Bodytext10">
    <w:name w:val="Body text|1"/>
    <w:basedOn w:val="Normal"/>
    <w:link w:val="Bodytext1"/>
    <w:rsid w:val="007A335A"/>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016462513A5402186A36EB197460191"/>
        <w:category>
          <w:name w:val="General"/>
          <w:gallery w:val="placeholder"/>
        </w:category>
        <w:types>
          <w:type w:val="bbPlcHdr"/>
        </w:types>
        <w:behaviors>
          <w:behavior w:val="content"/>
        </w:behaviors>
        <w:guid w:val="{91EBFFE1-A3A0-44B8-8781-3B4FA4E88AD4}"/>
      </w:docPartPr>
      <w:docPartBody>
        <w:p w:rsidR="00672395" w:rsidRDefault="00672395" w:rsidP="00672395">
          <w:pPr>
            <w:pStyle w:val="2016462513A5402186A36EB197460191"/>
          </w:pPr>
          <w:r w:rsidRPr="0007110E">
            <w:rPr>
              <w:rStyle w:val="PlaceholderText"/>
              <w:bCs/>
            </w:rPr>
            <w:t>Click or tap here to enter text.</w:t>
          </w:r>
        </w:p>
      </w:docPartBody>
    </w:docPart>
    <w:docPart>
      <w:docPartPr>
        <w:name w:val="7ACC0495D0184EDFAF15B7DB20F5F7A2"/>
        <w:category>
          <w:name w:val="General"/>
          <w:gallery w:val="placeholder"/>
        </w:category>
        <w:types>
          <w:type w:val="bbPlcHdr"/>
        </w:types>
        <w:behaviors>
          <w:behavior w:val="content"/>
        </w:behaviors>
        <w:guid w:val="{95224EBB-D516-4CCD-92BF-0D7BD1423A5D}"/>
      </w:docPartPr>
      <w:docPartBody>
        <w:p w:rsidR="00672395" w:rsidRDefault="00672395" w:rsidP="00672395">
          <w:pPr>
            <w:pStyle w:val="7ACC0495D0184EDFAF15B7DB20F5F7A2"/>
          </w:pPr>
          <w:r w:rsidRPr="0007110E">
            <w:rPr>
              <w:rStyle w:val="PlaceholderText"/>
              <w:bCs/>
            </w:rPr>
            <w:t>Click or tap here to enter text.</w:t>
          </w:r>
        </w:p>
      </w:docPartBody>
    </w:docPart>
    <w:docPart>
      <w:docPartPr>
        <w:name w:val="780AF48584654983A7DB872129EAF85A"/>
        <w:category>
          <w:name w:val="General"/>
          <w:gallery w:val="placeholder"/>
        </w:category>
        <w:types>
          <w:type w:val="bbPlcHdr"/>
        </w:types>
        <w:behaviors>
          <w:behavior w:val="content"/>
        </w:behaviors>
        <w:guid w:val="{7C336407-1A11-44ED-8C90-922A001AAE2D}"/>
      </w:docPartPr>
      <w:docPartBody>
        <w:p w:rsidR="00672395" w:rsidRDefault="00672395" w:rsidP="00672395">
          <w:pPr>
            <w:pStyle w:val="780AF48584654983A7DB872129EAF85A"/>
          </w:pPr>
          <w:r w:rsidRPr="0007110E">
            <w:rPr>
              <w:rStyle w:val="PlaceholderText"/>
              <w:bCs/>
            </w:rPr>
            <w:t>Click or tap here to enter text.</w:t>
          </w:r>
        </w:p>
      </w:docPartBody>
    </w:docPart>
    <w:docPart>
      <w:docPartPr>
        <w:name w:val="313236E6902F4E359F53DFC5A450286B"/>
        <w:category>
          <w:name w:val="General"/>
          <w:gallery w:val="placeholder"/>
        </w:category>
        <w:types>
          <w:type w:val="bbPlcHdr"/>
        </w:types>
        <w:behaviors>
          <w:behavior w:val="content"/>
        </w:behaviors>
        <w:guid w:val="{FD5B74E0-5CB6-42D7-86AE-CC2563209E87}"/>
      </w:docPartPr>
      <w:docPartBody>
        <w:p w:rsidR="00672395" w:rsidRDefault="00672395" w:rsidP="00672395">
          <w:pPr>
            <w:pStyle w:val="313236E6902F4E359F53DFC5A450286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3D2B74"/>
    <w:multiLevelType w:val="multilevel"/>
    <w:tmpl w:val="6486F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7714870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72395"/>
    <w:rsid w:val="007818B4"/>
    <w:rsid w:val="008F2A96"/>
    <w:rsid w:val="00983F83"/>
    <w:rsid w:val="00B36F01"/>
    <w:rsid w:val="00BC542E"/>
    <w:rsid w:val="00C95F37"/>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72395"/>
    <w:rPr>
      <w:color w:val="288061"/>
    </w:rPr>
  </w:style>
  <w:style w:type="paragraph" w:customStyle="1" w:styleId="2016462513A5402186A36EB197460191">
    <w:name w:val="2016462513A5402186A36EB197460191"/>
    <w:rsid w:val="00672395"/>
    <w:pPr>
      <w:spacing w:line="278" w:lineRule="auto"/>
    </w:pPr>
    <w:rPr>
      <w:kern w:val="2"/>
      <w:sz w:val="24"/>
      <w:szCs w:val="24"/>
      <w14:ligatures w14:val="standardContextual"/>
    </w:rPr>
  </w:style>
  <w:style w:type="paragraph" w:customStyle="1" w:styleId="7ACC0495D0184EDFAF15B7DB20F5F7A2">
    <w:name w:val="7ACC0495D0184EDFAF15B7DB20F5F7A2"/>
    <w:rsid w:val="00672395"/>
    <w:pPr>
      <w:spacing w:line="278" w:lineRule="auto"/>
    </w:pPr>
    <w:rPr>
      <w:kern w:val="2"/>
      <w:sz w:val="24"/>
      <w:szCs w:val="24"/>
      <w14:ligatures w14:val="standardContextual"/>
    </w:rPr>
  </w:style>
  <w:style w:type="paragraph" w:customStyle="1" w:styleId="780AF48584654983A7DB872129EAF85A">
    <w:name w:val="780AF48584654983A7DB872129EAF85A"/>
    <w:rsid w:val="00672395"/>
    <w:pPr>
      <w:spacing w:line="278" w:lineRule="auto"/>
    </w:pPr>
    <w:rPr>
      <w:kern w:val="2"/>
      <w:sz w:val="24"/>
      <w:szCs w:val="24"/>
      <w14:ligatures w14:val="standardContextual"/>
    </w:rPr>
  </w:style>
  <w:style w:type="paragraph" w:customStyle="1" w:styleId="313236E6902F4E359F53DFC5A450286B">
    <w:name w:val="313236E6902F4E359F53DFC5A450286B"/>
    <w:rsid w:val="00672395"/>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purl.org/dc/term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6747DB88-10D7-48FC-8E15-5F7D368C6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1366</Words>
  <Characters>7787</Characters>
  <Application>Microsoft Office Word</Application>
  <DocSecurity>0</DocSecurity>
  <PresentationFormat>Microsoft Word 14.0</PresentationFormat>
  <Lines>64</Lines>
  <Paragraphs>18</Paragraphs>
  <ScaleCrop>true</ScaleCrop>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2025-09-09T13:21:00Z</dcterms:created>
  <dcterms:modified xsi:type="dcterms:W3CDTF">2025-09-10T09:59:00Z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